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384" w:rsidRDefault="00F26384" w:rsidP="00F26384">
      <w:pPr>
        <w:jc w:val="center"/>
        <w:rPr>
          <w:rFonts w:ascii="Arial" w:hAnsi="Arial" w:cs="Arial"/>
          <w:b/>
        </w:rPr>
      </w:pPr>
      <w:r>
        <w:rPr>
          <w:rFonts w:ascii="Arial" w:hAnsi="Arial" w:cs="Arial"/>
          <w:b/>
        </w:rPr>
        <w:t>Előterjesztés</w:t>
      </w:r>
    </w:p>
    <w:p w:rsidR="00F26384" w:rsidRDefault="00F26384" w:rsidP="00F26384">
      <w:pPr>
        <w:jc w:val="center"/>
        <w:rPr>
          <w:rFonts w:ascii="Arial" w:hAnsi="Arial" w:cs="Arial"/>
          <w:b/>
        </w:rPr>
      </w:pPr>
    </w:p>
    <w:p w:rsidR="00F26384" w:rsidRDefault="00F26384" w:rsidP="00F26384">
      <w:pPr>
        <w:jc w:val="center"/>
        <w:rPr>
          <w:rFonts w:ascii="Arial" w:hAnsi="Arial" w:cs="Arial"/>
          <w:b/>
        </w:rPr>
      </w:pPr>
      <w:r>
        <w:rPr>
          <w:rFonts w:ascii="Arial" w:hAnsi="Arial" w:cs="Arial"/>
          <w:b/>
        </w:rPr>
        <w:t xml:space="preserve">Tárgy: </w:t>
      </w:r>
      <w:r w:rsidRPr="00F26384">
        <w:rPr>
          <w:rFonts w:ascii="Arial" w:hAnsi="Arial" w:cs="Arial"/>
          <w:b/>
        </w:rPr>
        <w:t xml:space="preserve">Gádoros Nagyközség Önkormányzat Képviselő-testületének </w:t>
      </w:r>
      <w:r>
        <w:rPr>
          <w:rFonts w:ascii="Arial" w:hAnsi="Arial" w:cs="Arial"/>
          <w:b/>
        </w:rPr>
        <w:t>a</w:t>
      </w:r>
      <w:r w:rsidRPr="00F26384">
        <w:rPr>
          <w:rFonts w:ascii="Arial" w:hAnsi="Arial" w:cs="Arial"/>
          <w:b/>
        </w:rPr>
        <w:t xml:space="preserve"> helyi adókról szóló 15/2015. (XI. 26.) önkor</w:t>
      </w:r>
      <w:r>
        <w:rPr>
          <w:rFonts w:ascii="Arial" w:hAnsi="Arial" w:cs="Arial"/>
          <w:b/>
        </w:rPr>
        <w:t>mányzati rendelete módosítása</w:t>
      </w:r>
    </w:p>
    <w:p w:rsidR="00F26384" w:rsidRPr="00D05274" w:rsidRDefault="00F26384" w:rsidP="00F26384">
      <w:pPr>
        <w:jc w:val="center"/>
        <w:rPr>
          <w:rFonts w:ascii="Arial" w:hAnsi="Arial" w:cs="Arial"/>
          <w:b/>
        </w:rPr>
      </w:pPr>
    </w:p>
    <w:p w:rsidR="00F26384" w:rsidRPr="00D05274" w:rsidRDefault="00F26384" w:rsidP="00F26384">
      <w:pPr>
        <w:jc w:val="center"/>
        <w:rPr>
          <w:rFonts w:ascii="Arial" w:hAnsi="Arial" w:cs="Arial"/>
          <w:b/>
        </w:rPr>
      </w:pPr>
      <w:r w:rsidRPr="00D05274">
        <w:rPr>
          <w:rFonts w:ascii="Arial" w:hAnsi="Arial" w:cs="Arial"/>
          <w:b/>
        </w:rPr>
        <w:t>INDOKLÁS</w:t>
      </w:r>
    </w:p>
    <w:p w:rsidR="00F26384" w:rsidRPr="00D05274" w:rsidRDefault="00F26384" w:rsidP="00F26384">
      <w:pPr>
        <w:jc w:val="center"/>
        <w:rPr>
          <w:rFonts w:ascii="Arial" w:hAnsi="Arial" w:cs="Arial"/>
          <w:b/>
        </w:rPr>
      </w:pPr>
    </w:p>
    <w:p w:rsidR="00F26384" w:rsidRPr="00D05274" w:rsidRDefault="00F26384" w:rsidP="00F26384">
      <w:pPr>
        <w:jc w:val="center"/>
        <w:rPr>
          <w:rFonts w:ascii="Arial" w:hAnsi="Arial" w:cs="Arial"/>
        </w:rPr>
      </w:pPr>
      <w:r w:rsidRPr="00F26384">
        <w:rPr>
          <w:rFonts w:ascii="Arial" w:hAnsi="Arial" w:cs="Arial"/>
          <w:b/>
        </w:rPr>
        <w:t>Gádoros Nagyközség Önkormányzat Képviselő-testületének a helyi adókról szóló 15/2015. (XI. 26.) ön</w:t>
      </w:r>
      <w:r>
        <w:rPr>
          <w:rFonts w:ascii="Arial" w:hAnsi="Arial" w:cs="Arial"/>
          <w:b/>
        </w:rPr>
        <w:t>kormányzati rendelete módosításáról</w:t>
      </w:r>
      <w:r w:rsidRPr="00F26384">
        <w:rPr>
          <w:rFonts w:ascii="Arial" w:hAnsi="Arial" w:cs="Arial"/>
          <w:b/>
        </w:rPr>
        <w:t xml:space="preserve"> </w:t>
      </w:r>
      <w:r>
        <w:rPr>
          <w:rFonts w:ascii="Arial" w:hAnsi="Arial" w:cs="Arial"/>
          <w:b/>
        </w:rPr>
        <w:t xml:space="preserve">szóló </w:t>
      </w:r>
      <w:r w:rsidRPr="00D05274">
        <w:rPr>
          <w:rFonts w:ascii="Arial" w:hAnsi="Arial" w:cs="Arial"/>
          <w:b/>
          <w:bCs/>
        </w:rPr>
        <w:t>rendelettervezethez</w:t>
      </w:r>
    </w:p>
    <w:p w:rsidR="00F26384" w:rsidRPr="00D05274" w:rsidRDefault="00F26384" w:rsidP="00F26384">
      <w:pPr>
        <w:rPr>
          <w:rFonts w:ascii="Arial" w:hAnsi="Arial" w:cs="Arial"/>
        </w:rPr>
      </w:pPr>
    </w:p>
    <w:p w:rsidR="00F26384" w:rsidRPr="00D05274" w:rsidRDefault="00F26384" w:rsidP="00F26384">
      <w:pPr>
        <w:rPr>
          <w:rFonts w:ascii="Arial" w:hAnsi="Arial" w:cs="Arial"/>
        </w:rPr>
      </w:pPr>
    </w:p>
    <w:p w:rsidR="00F26384" w:rsidRDefault="00F26384" w:rsidP="00F26384">
      <w:pPr>
        <w:rPr>
          <w:rFonts w:ascii="Arial" w:hAnsi="Arial" w:cs="Arial"/>
          <w:b/>
        </w:rPr>
      </w:pPr>
      <w:r w:rsidRPr="00D05274">
        <w:rPr>
          <w:rFonts w:ascii="Arial" w:hAnsi="Arial" w:cs="Arial"/>
          <w:b/>
        </w:rPr>
        <w:t>Tisztelt Képviselő-testület!</w:t>
      </w:r>
    </w:p>
    <w:p w:rsidR="00F26384" w:rsidRPr="00752DEC" w:rsidRDefault="00F26384" w:rsidP="00F26384">
      <w:pPr>
        <w:rPr>
          <w:rFonts w:ascii="Arial" w:hAnsi="Arial" w:cs="Arial"/>
        </w:rPr>
      </w:pPr>
    </w:p>
    <w:p w:rsidR="009A4290" w:rsidRDefault="009A4290" w:rsidP="00F26384">
      <w:pPr>
        <w:tabs>
          <w:tab w:val="left" w:pos="0"/>
        </w:tabs>
        <w:rPr>
          <w:rFonts w:ascii="Arial" w:hAnsi="Arial" w:cs="Arial"/>
        </w:rPr>
      </w:pPr>
      <w:r>
        <w:rPr>
          <w:rFonts w:ascii="Arial" w:hAnsi="Arial" w:cs="Arial"/>
        </w:rPr>
        <w:t>Gádoros nagyközség közigazgatási területén két szálláshely szolgáltató működik. A statisztikai adatok alapján 2016. január 01. napjától 2016. december 31. napjáig a két szálláshelyen összesen 88 vendég 146 vendégéjszakát töltött el.</w:t>
      </w:r>
    </w:p>
    <w:p w:rsidR="00F26384" w:rsidRDefault="009A4290" w:rsidP="00F26384">
      <w:pPr>
        <w:tabs>
          <w:tab w:val="left" w:pos="0"/>
        </w:tabs>
        <w:rPr>
          <w:rFonts w:ascii="Arial" w:hAnsi="Arial" w:cs="Arial"/>
        </w:rPr>
      </w:pPr>
      <w:r w:rsidRPr="009A4290">
        <w:rPr>
          <w:rFonts w:ascii="Arial" w:hAnsi="Arial" w:cs="Arial"/>
        </w:rPr>
        <w:t>Gádoros Nagyközség Önkormányzat Képviselő-testületének a helyi adókról szóló 15/2015. (XI. 26.) önkormányzati rendelete</w:t>
      </w:r>
      <w:r>
        <w:rPr>
          <w:rFonts w:ascii="Arial" w:hAnsi="Arial" w:cs="Arial"/>
        </w:rPr>
        <w:t xml:space="preserve"> </w:t>
      </w:r>
      <w:r w:rsidR="00726FC0">
        <w:rPr>
          <w:rFonts w:ascii="Arial" w:hAnsi="Arial" w:cs="Arial"/>
        </w:rPr>
        <w:t xml:space="preserve">(a továbbiakban: Adórendelet) </w:t>
      </w:r>
      <w:r>
        <w:rPr>
          <w:rFonts w:ascii="Arial" w:hAnsi="Arial" w:cs="Arial"/>
        </w:rPr>
        <w:t>jelenleg nem tartalmaz idegenforgalmi adó kivetésére vonatkozó rendelkezéseket.</w:t>
      </w:r>
    </w:p>
    <w:p w:rsidR="009A4290" w:rsidRDefault="009A4290" w:rsidP="00F26384">
      <w:pPr>
        <w:tabs>
          <w:tab w:val="left" w:pos="0"/>
        </w:tabs>
        <w:rPr>
          <w:rFonts w:ascii="Arial" w:hAnsi="Arial" w:cs="Arial"/>
          <w:szCs w:val="20"/>
        </w:rPr>
      </w:pPr>
      <w:r>
        <w:rPr>
          <w:rFonts w:ascii="Arial" w:hAnsi="Arial" w:cs="Arial"/>
          <w:szCs w:val="20"/>
        </w:rPr>
        <w:t>Az idegenforgalmi adó bevezetésével – számolva azzal, hogy a környéken a turisztika fellendülésére rendkívül nagy hangsúlyt fektetnek a környező települések, különös tekintettel a szomszédos Orosháza város – az Önkormányzat saját bevételre tehet szert, melyet sok hasznos dologra fordíthatna</w:t>
      </w:r>
      <w:bookmarkStart w:id="0" w:name="_GoBack"/>
      <w:bookmarkEnd w:id="0"/>
      <w:r>
        <w:rPr>
          <w:rFonts w:ascii="Arial" w:hAnsi="Arial" w:cs="Arial"/>
          <w:szCs w:val="20"/>
        </w:rPr>
        <w:t xml:space="preserve">. </w:t>
      </w:r>
    </w:p>
    <w:p w:rsidR="009A4290" w:rsidRPr="00501494" w:rsidRDefault="009A4290" w:rsidP="00F26384">
      <w:pPr>
        <w:tabs>
          <w:tab w:val="left" w:pos="0"/>
        </w:tabs>
        <w:rPr>
          <w:rFonts w:ascii="Arial" w:hAnsi="Arial" w:cs="Arial"/>
          <w:szCs w:val="20"/>
        </w:rPr>
      </w:pPr>
    </w:p>
    <w:p w:rsidR="00F26384" w:rsidRPr="00501494" w:rsidRDefault="00F26384" w:rsidP="00F26384">
      <w:pPr>
        <w:tabs>
          <w:tab w:val="left" w:pos="2530"/>
        </w:tabs>
        <w:rPr>
          <w:rFonts w:ascii="Arial" w:hAnsi="Arial" w:cs="Arial"/>
          <w:b/>
        </w:rPr>
      </w:pPr>
      <w:r w:rsidRPr="00501494">
        <w:rPr>
          <w:rFonts w:ascii="Arial" w:hAnsi="Arial" w:cs="Arial"/>
          <w:b/>
        </w:rPr>
        <w:t>Részletes indoklás:</w:t>
      </w:r>
    </w:p>
    <w:p w:rsidR="00F26384" w:rsidRPr="00501494" w:rsidRDefault="00F26384" w:rsidP="00F26384">
      <w:pPr>
        <w:rPr>
          <w:rFonts w:ascii="Arial" w:hAnsi="Arial" w:cs="Arial"/>
        </w:rPr>
      </w:pPr>
    </w:p>
    <w:p w:rsidR="00F26384" w:rsidRDefault="00F26384" w:rsidP="00F26384">
      <w:pPr>
        <w:rPr>
          <w:rFonts w:ascii="Arial" w:hAnsi="Arial" w:cs="Arial"/>
          <w:b/>
        </w:rPr>
      </w:pPr>
      <w:r w:rsidRPr="00501494">
        <w:rPr>
          <w:rFonts w:ascii="Arial" w:hAnsi="Arial" w:cs="Arial"/>
          <w:b/>
        </w:rPr>
        <w:t>A rendelettervezet 1. §</w:t>
      </w:r>
      <w:proofErr w:type="spellStart"/>
      <w:r w:rsidRPr="00501494">
        <w:rPr>
          <w:rFonts w:ascii="Arial" w:hAnsi="Arial" w:cs="Arial"/>
          <w:b/>
        </w:rPr>
        <w:t>-ához</w:t>
      </w:r>
      <w:proofErr w:type="spellEnd"/>
      <w:r w:rsidRPr="00501494">
        <w:rPr>
          <w:rFonts w:ascii="Arial" w:hAnsi="Arial" w:cs="Arial"/>
          <w:b/>
        </w:rPr>
        <w:t>:</w:t>
      </w:r>
    </w:p>
    <w:p w:rsidR="00F26384" w:rsidRPr="004B4320" w:rsidRDefault="00F26384" w:rsidP="00F26384">
      <w:pPr>
        <w:rPr>
          <w:rFonts w:ascii="Arial" w:hAnsi="Arial" w:cs="Arial"/>
        </w:rPr>
      </w:pPr>
      <w:r w:rsidRPr="00496FF0">
        <w:rPr>
          <w:rFonts w:ascii="Arial" w:hAnsi="Arial" w:cs="Arial"/>
        </w:rPr>
        <w:t>A §</w:t>
      </w:r>
      <w:r w:rsidR="00726FC0">
        <w:rPr>
          <w:rFonts w:ascii="Arial" w:hAnsi="Arial" w:cs="Arial"/>
        </w:rPr>
        <w:t xml:space="preserve"> az Adórendelet 1. §</w:t>
      </w:r>
      <w:proofErr w:type="spellStart"/>
      <w:r w:rsidR="00726FC0">
        <w:rPr>
          <w:rFonts w:ascii="Arial" w:hAnsi="Arial" w:cs="Arial"/>
        </w:rPr>
        <w:t>-át</w:t>
      </w:r>
      <w:proofErr w:type="spellEnd"/>
      <w:r w:rsidR="00726FC0">
        <w:rPr>
          <w:rFonts w:ascii="Arial" w:hAnsi="Arial" w:cs="Arial"/>
        </w:rPr>
        <w:t xml:space="preserve"> módosítja úgy, hogy a c) pontban bevezetésre kerül az idegenforgalmi adó</w:t>
      </w:r>
      <w:r w:rsidRPr="004B4320">
        <w:rPr>
          <w:rFonts w:ascii="Arial" w:hAnsi="Arial" w:cs="Arial"/>
        </w:rPr>
        <w:t>.</w:t>
      </w:r>
    </w:p>
    <w:p w:rsidR="00F26384" w:rsidRDefault="00F26384" w:rsidP="00F26384">
      <w:pPr>
        <w:rPr>
          <w:rFonts w:ascii="Arial" w:hAnsi="Arial" w:cs="Arial"/>
        </w:rPr>
      </w:pPr>
    </w:p>
    <w:p w:rsidR="00F26384" w:rsidRPr="00501494" w:rsidRDefault="00F26384" w:rsidP="00F26384">
      <w:pPr>
        <w:rPr>
          <w:rFonts w:ascii="Arial" w:hAnsi="Arial" w:cs="Arial"/>
          <w:b/>
        </w:rPr>
      </w:pPr>
      <w:r w:rsidRPr="00501494">
        <w:rPr>
          <w:rFonts w:ascii="Arial" w:hAnsi="Arial" w:cs="Arial"/>
          <w:b/>
        </w:rPr>
        <w:t>A rendelettervezet</w:t>
      </w:r>
      <w:r>
        <w:rPr>
          <w:rFonts w:ascii="Arial" w:hAnsi="Arial" w:cs="Arial"/>
          <w:b/>
        </w:rPr>
        <w:t xml:space="preserve"> 2</w:t>
      </w:r>
      <w:r w:rsidRPr="00501494">
        <w:rPr>
          <w:rFonts w:ascii="Arial" w:hAnsi="Arial" w:cs="Arial"/>
          <w:b/>
        </w:rPr>
        <w:t>. §</w:t>
      </w:r>
      <w:proofErr w:type="spellStart"/>
      <w:r w:rsidRPr="00501494">
        <w:rPr>
          <w:rFonts w:ascii="Arial" w:hAnsi="Arial" w:cs="Arial"/>
          <w:b/>
        </w:rPr>
        <w:t>-ához</w:t>
      </w:r>
      <w:proofErr w:type="spellEnd"/>
      <w:r w:rsidRPr="00501494">
        <w:rPr>
          <w:rFonts w:ascii="Arial" w:hAnsi="Arial" w:cs="Arial"/>
          <w:b/>
        </w:rPr>
        <w:t>:</w:t>
      </w:r>
    </w:p>
    <w:p w:rsidR="00F26384" w:rsidRDefault="00726FC0" w:rsidP="00F26384">
      <w:pPr>
        <w:rPr>
          <w:rFonts w:ascii="Arial" w:hAnsi="Arial" w:cs="Arial"/>
        </w:rPr>
      </w:pPr>
      <w:r>
        <w:rPr>
          <w:rFonts w:ascii="Arial" w:hAnsi="Arial" w:cs="Arial"/>
        </w:rPr>
        <w:t>A § az Adórendeletet új §</w:t>
      </w:r>
      <w:proofErr w:type="spellStart"/>
      <w:r>
        <w:rPr>
          <w:rFonts w:ascii="Arial" w:hAnsi="Arial" w:cs="Arial"/>
        </w:rPr>
        <w:t>-sal</w:t>
      </w:r>
      <w:proofErr w:type="spellEnd"/>
      <w:r>
        <w:rPr>
          <w:rFonts w:ascii="Arial" w:hAnsi="Arial" w:cs="Arial"/>
        </w:rPr>
        <w:t xml:space="preserve"> egészíti ki, amely az idegenforgalmi adó alapjának és mértékének meghatározását tartalmazza, összhangban a helyi adókról szóló 1990. évi C. törvénnyel.</w:t>
      </w:r>
    </w:p>
    <w:p w:rsidR="00F26384" w:rsidRPr="004B4320" w:rsidRDefault="00F26384" w:rsidP="00F26384">
      <w:pPr>
        <w:rPr>
          <w:rFonts w:ascii="Arial" w:hAnsi="Arial" w:cs="Arial"/>
        </w:rPr>
      </w:pPr>
    </w:p>
    <w:p w:rsidR="00F26384" w:rsidRDefault="00F26384" w:rsidP="00F26384">
      <w:pPr>
        <w:rPr>
          <w:rFonts w:ascii="Arial" w:hAnsi="Arial" w:cs="Arial"/>
          <w:b/>
        </w:rPr>
      </w:pPr>
      <w:r w:rsidRPr="00501494">
        <w:rPr>
          <w:rFonts w:ascii="Arial" w:hAnsi="Arial" w:cs="Arial"/>
          <w:b/>
        </w:rPr>
        <w:t>A rendelettervezet</w:t>
      </w:r>
      <w:r>
        <w:rPr>
          <w:rFonts w:ascii="Arial" w:hAnsi="Arial" w:cs="Arial"/>
          <w:b/>
        </w:rPr>
        <w:t xml:space="preserve"> 3</w:t>
      </w:r>
      <w:r w:rsidRPr="00501494">
        <w:rPr>
          <w:rFonts w:ascii="Arial" w:hAnsi="Arial" w:cs="Arial"/>
          <w:b/>
        </w:rPr>
        <w:t>. §</w:t>
      </w:r>
      <w:proofErr w:type="spellStart"/>
      <w:r w:rsidRPr="00501494">
        <w:rPr>
          <w:rFonts w:ascii="Arial" w:hAnsi="Arial" w:cs="Arial"/>
          <w:b/>
        </w:rPr>
        <w:t>-ához</w:t>
      </w:r>
      <w:proofErr w:type="spellEnd"/>
      <w:r w:rsidRPr="00501494">
        <w:rPr>
          <w:rFonts w:ascii="Arial" w:hAnsi="Arial" w:cs="Arial"/>
          <w:b/>
        </w:rPr>
        <w:t>:</w:t>
      </w:r>
    </w:p>
    <w:p w:rsidR="00726FC0" w:rsidRPr="00726FC0" w:rsidRDefault="00726FC0" w:rsidP="00F26384">
      <w:pPr>
        <w:rPr>
          <w:rFonts w:ascii="Arial" w:hAnsi="Arial" w:cs="Arial"/>
        </w:rPr>
      </w:pPr>
      <w:r w:rsidRPr="00726FC0">
        <w:rPr>
          <w:rFonts w:ascii="Arial" w:hAnsi="Arial" w:cs="Arial"/>
        </w:rPr>
        <w:t xml:space="preserve">A rendelet hatálybalépésének </w:t>
      </w:r>
      <w:r>
        <w:rPr>
          <w:rFonts w:ascii="Arial" w:hAnsi="Arial" w:cs="Arial"/>
        </w:rPr>
        <w:t xml:space="preserve">időpontját tartalmazza, amely a Magyarország gazdasági stabilitásáról szóló 2011. évi CXCIV. törvény 32. § - </w:t>
      </w:r>
      <w:r w:rsidRPr="00726FC0">
        <w:rPr>
          <w:rFonts w:ascii="Arial" w:hAnsi="Arial" w:cs="Arial"/>
        </w:rPr>
        <w:t xml:space="preserve"> </w:t>
      </w:r>
      <w:r>
        <w:rPr>
          <w:rFonts w:ascii="Arial" w:hAnsi="Arial" w:cs="Arial"/>
        </w:rPr>
        <w:t>„</w:t>
      </w:r>
      <w:r w:rsidRPr="00726FC0">
        <w:rPr>
          <w:rFonts w:ascii="Arial" w:hAnsi="Arial" w:cs="Arial"/>
        </w:rPr>
        <w:t>Fizetési kötelezettséget megállapító, fizetésre kötelezettek körét bővítő, a fizetési kötelezettség terhét növelő, a kedvezményt, mentességet megszüntető vagy korlátozó jogszabály kihirdetése és hatálybalépése között le</w:t>
      </w:r>
      <w:r>
        <w:rPr>
          <w:rFonts w:ascii="Arial" w:hAnsi="Arial" w:cs="Arial"/>
        </w:rPr>
        <w:t>galább 30 napnak el kell telnie” – tekintettel került meghatározásra.</w:t>
      </w:r>
    </w:p>
    <w:p w:rsidR="00F61C85" w:rsidRDefault="00F61C85">
      <w:pPr>
        <w:jc w:val="left"/>
        <w:rPr>
          <w:rFonts w:ascii="Arial" w:hAnsi="Arial" w:cs="Arial"/>
        </w:rPr>
      </w:pPr>
      <w:r>
        <w:rPr>
          <w:rFonts w:ascii="Arial" w:hAnsi="Arial" w:cs="Arial"/>
        </w:rPr>
        <w:br w:type="page"/>
      </w:r>
    </w:p>
    <w:p w:rsidR="00F26384" w:rsidRPr="00501494" w:rsidRDefault="00F26384" w:rsidP="00F26384">
      <w:pPr>
        <w:widowControl w:val="0"/>
        <w:autoSpaceDE w:val="0"/>
        <w:jc w:val="center"/>
        <w:rPr>
          <w:rFonts w:ascii="Arial" w:hAnsi="Arial" w:cs="Arial"/>
          <w:b/>
        </w:rPr>
      </w:pPr>
      <w:r w:rsidRPr="00501494">
        <w:rPr>
          <w:rFonts w:ascii="Arial" w:hAnsi="Arial" w:cs="Arial"/>
          <w:b/>
        </w:rPr>
        <w:lastRenderedPageBreak/>
        <w:t>A rendelettervezet hatásai:</w:t>
      </w:r>
    </w:p>
    <w:p w:rsidR="00F26384" w:rsidRDefault="00F26384" w:rsidP="00F26384">
      <w:pPr>
        <w:rPr>
          <w:rFonts w:ascii="Arial Narrow" w:hAnsi="Arial Narrow" w:cs="Arial"/>
          <w:b/>
          <w:u w:val="single"/>
        </w:rPr>
      </w:pPr>
    </w:p>
    <w:p w:rsidR="00F26384" w:rsidRPr="00501494" w:rsidRDefault="00F26384" w:rsidP="00F26384">
      <w:pPr>
        <w:rPr>
          <w:rFonts w:ascii="Arial" w:hAnsi="Arial"/>
        </w:rPr>
      </w:pPr>
    </w:p>
    <w:p w:rsidR="00F26384" w:rsidRPr="00C06737" w:rsidRDefault="00F26384" w:rsidP="00F26384">
      <w:pPr>
        <w:keepLines/>
        <w:numPr>
          <w:ilvl w:val="0"/>
          <w:numId w:val="1"/>
        </w:numPr>
        <w:tabs>
          <w:tab w:val="num" w:pos="540"/>
        </w:tabs>
        <w:ind w:left="540" w:hanging="540"/>
        <w:rPr>
          <w:rFonts w:ascii="Arial" w:hAnsi="Arial"/>
        </w:rPr>
      </w:pPr>
      <w:r w:rsidRPr="00C06737">
        <w:rPr>
          <w:rFonts w:ascii="Arial" w:hAnsi="Arial"/>
        </w:rPr>
        <w:t>Társadalmi, gazdasági és költségvetési hatások</w:t>
      </w:r>
    </w:p>
    <w:p w:rsidR="00F26384" w:rsidRPr="004B4320" w:rsidRDefault="00726FC0" w:rsidP="00F26384">
      <w:pPr>
        <w:ind w:left="540"/>
        <w:rPr>
          <w:rFonts w:ascii="Arial" w:hAnsi="Arial" w:cs="Arial"/>
        </w:rPr>
      </w:pPr>
      <w:r>
        <w:rPr>
          <w:rFonts w:ascii="Arial" w:hAnsi="Arial" w:cs="Arial"/>
        </w:rPr>
        <w:t xml:space="preserve">Társadalmi, gazdasági hatása </w:t>
      </w:r>
      <w:r w:rsidR="00F61C85">
        <w:rPr>
          <w:rFonts w:ascii="Arial" w:hAnsi="Arial" w:cs="Arial"/>
        </w:rPr>
        <w:t>nincs, a költségvetésben a bevételi oldal növekedése várható.</w:t>
      </w:r>
    </w:p>
    <w:p w:rsidR="00F26384" w:rsidRPr="00501494" w:rsidRDefault="00F26384" w:rsidP="00F26384">
      <w:pPr>
        <w:tabs>
          <w:tab w:val="num" w:pos="540"/>
        </w:tabs>
        <w:ind w:left="540" w:hanging="540"/>
        <w:rPr>
          <w:rFonts w:ascii="Arial" w:hAnsi="Arial"/>
          <w:highlight w:val="yellow"/>
        </w:rPr>
      </w:pPr>
    </w:p>
    <w:p w:rsidR="00F26384" w:rsidRPr="00C06737" w:rsidRDefault="00F26384" w:rsidP="00F26384">
      <w:pPr>
        <w:keepLines/>
        <w:numPr>
          <w:ilvl w:val="0"/>
          <w:numId w:val="1"/>
        </w:numPr>
        <w:tabs>
          <w:tab w:val="num" w:pos="540"/>
        </w:tabs>
        <w:ind w:left="540" w:hanging="540"/>
        <w:rPr>
          <w:rFonts w:ascii="Arial" w:hAnsi="Arial"/>
        </w:rPr>
      </w:pPr>
      <w:r w:rsidRPr="00C06737">
        <w:rPr>
          <w:rFonts w:ascii="Arial" w:hAnsi="Arial"/>
        </w:rPr>
        <w:t>Környezeti és egészségi következmények.</w:t>
      </w:r>
    </w:p>
    <w:p w:rsidR="00F26384" w:rsidRPr="00C06737" w:rsidRDefault="00F26384" w:rsidP="00F26384">
      <w:pPr>
        <w:tabs>
          <w:tab w:val="num" w:pos="540"/>
        </w:tabs>
        <w:ind w:left="540"/>
        <w:rPr>
          <w:rFonts w:ascii="Arial" w:hAnsi="Arial"/>
        </w:rPr>
      </w:pPr>
      <w:r w:rsidRPr="00C06737">
        <w:rPr>
          <w:rFonts w:ascii="Arial" w:hAnsi="Arial"/>
        </w:rPr>
        <w:t>Környezeti és egészségi következmények nincsenek.</w:t>
      </w:r>
    </w:p>
    <w:p w:rsidR="00F26384" w:rsidRPr="00C06737" w:rsidRDefault="00F26384" w:rsidP="00F26384">
      <w:pPr>
        <w:tabs>
          <w:tab w:val="num" w:pos="540"/>
        </w:tabs>
        <w:ind w:left="540" w:hanging="540"/>
        <w:rPr>
          <w:rFonts w:ascii="Arial" w:hAnsi="Arial"/>
        </w:rPr>
      </w:pPr>
    </w:p>
    <w:p w:rsidR="00F26384" w:rsidRPr="00C06737" w:rsidRDefault="00F26384" w:rsidP="00F26384">
      <w:pPr>
        <w:keepLines/>
        <w:numPr>
          <w:ilvl w:val="0"/>
          <w:numId w:val="1"/>
        </w:numPr>
        <w:tabs>
          <w:tab w:val="num" w:pos="540"/>
        </w:tabs>
        <w:ind w:left="540" w:hanging="540"/>
        <w:rPr>
          <w:rFonts w:ascii="Arial" w:hAnsi="Arial"/>
        </w:rPr>
      </w:pPr>
      <w:r w:rsidRPr="00C06737">
        <w:rPr>
          <w:rFonts w:ascii="Arial" w:hAnsi="Arial"/>
        </w:rPr>
        <w:t>Adminisztratív terheket befolyásoló hatások:</w:t>
      </w:r>
    </w:p>
    <w:p w:rsidR="00F26384" w:rsidRDefault="00F61C85" w:rsidP="00F26384">
      <w:pPr>
        <w:tabs>
          <w:tab w:val="num" w:pos="540"/>
        </w:tabs>
        <w:ind w:left="540"/>
        <w:rPr>
          <w:rFonts w:ascii="Arial" w:hAnsi="Arial" w:cs="Arial"/>
        </w:rPr>
      </w:pPr>
      <w:r>
        <w:rPr>
          <w:rFonts w:ascii="Arial" w:hAnsi="Arial" w:cs="Arial"/>
        </w:rPr>
        <w:t>A</w:t>
      </w:r>
      <w:r w:rsidR="00F26384">
        <w:rPr>
          <w:rFonts w:ascii="Arial" w:hAnsi="Arial" w:cs="Arial"/>
        </w:rPr>
        <w:t xml:space="preserve"> P</w:t>
      </w:r>
      <w:r>
        <w:rPr>
          <w:rFonts w:ascii="Arial" w:hAnsi="Arial" w:cs="Arial"/>
        </w:rPr>
        <w:t>olgármesteri Hivatal adóügyintézőinél</w:t>
      </w:r>
      <w:r w:rsidR="00F26384">
        <w:rPr>
          <w:rFonts w:ascii="Arial" w:hAnsi="Arial" w:cs="Arial"/>
        </w:rPr>
        <w:t xml:space="preserve"> keletkezik </w:t>
      </w:r>
      <w:r>
        <w:rPr>
          <w:rFonts w:ascii="Arial" w:hAnsi="Arial" w:cs="Arial"/>
        </w:rPr>
        <w:t xml:space="preserve">többlet adminisztrációs </w:t>
      </w:r>
      <w:r w:rsidR="00F26384">
        <w:rPr>
          <w:rFonts w:ascii="Arial" w:hAnsi="Arial" w:cs="Arial"/>
        </w:rPr>
        <w:t>feladat</w:t>
      </w:r>
      <w:r w:rsidR="00F26384" w:rsidRPr="00C06737">
        <w:rPr>
          <w:rFonts w:ascii="Arial" w:hAnsi="Arial" w:cs="Arial"/>
        </w:rPr>
        <w:t>.</w:t>
      </w:r>
    </w:p>
    <w:p w:rsidR="00F26384" w:rsidRPr="00C06737" w:rsidRDefault="00F26384" w:rsidP="00F26384">
      <w:pPr>
        <w:tabs>
          <w:tab w:val="num" w:pos="540"/>
        </w:tabs>
        <w:rPr>
          <w:rFonts w:ascii="Arial" w:hAnsi="Arial" w:cs="Arial"/>
        </w:rPr>
      </w:pPr>
    </w:p>
    <w:p w:rsidR="00F26384" w:rsidRPr="00C06737" w:rsidRDefault="00F26384" w:rsidP="00F26384">
      <w:pPr>
        <w:keepLines/>
        <w:numPr>
          <w:ilvl w:val="0"/>
          <w:numId w:val="1"/>
        </w:numPr>
        <w:tabs>
          <w:tab w:val="num" w:pos="540"/>
        </w:tabs>
        <w:ind w:left="540" w:hanging="540"/>
        <w:rPr>
          <w:rFonts w:ascii="Arial" w:hAnsi="Arial"/>
        </w:rPr>
      </w:pPr>
      <w:r w:rsidRPr="00C06737">
        <w:rPr>
          <w:rFonts w:ascii="Arial" w:hAnsi="Arial"/>
        </w:rPr>
        <w:t>A rendelet megalkotásának szükségessége, elmaradásának várható következményei:</w:t>
      </w:r>
    </w:p>
    <w:p w:rsidR="00F26384" w:rsidRPr="00C06737" w:rsidRDefault="00F61C85" w:rsidP="00F26384">
      <w:pPr>
        <w:widowControl w:val="0"/>
        <w:tabs>
          <w:tab w:val="num" w:pos="540"/>
        </w:tabs>
        <w:autoSpaceDE w:val="0"/>
        <w:ind w:left="540"/>
        <w:rPr>
          <w:rFonts w:ascii="Arial" w:hAnsi="Arial" w:cs="Arial"/>
        </w:rPr>
      </w:pPr>
      <w:r>
        <w:rPr>
          <w:rFonts w:ascii="Arial" w:hAnsi="Arial" w:cs="Arial"/>
        </w:rPr>
        <w:t>A rendelet megalkotása az önkormányzat saját bevételeinek növelése, saját finanszírozásának növelése érdekében szükséges. Elmaradása esetén az önkormányzat saját bevételeinek növelése elmarad.</w:t>
      </w:r>
    </w:p>
    <w:p w:rsidR="00F26384" w:rsidRPr="00C06737" w:rsidRDefault="00F26384" w:rsidP="00F26384">
      <w:pPr>
        <w:widowControl w:val="0"/>
        <w:tabs>
          <w:tab w:val="num" w:pos="540"/>
        </w:tabs>
        <w:autoSpaceDE w:val="0"/>
        <w:ind w:left="540"/>
        <w:rPr>
          <w:rFonts w:ascii="Arial" w:hAnsi="Arial" w:cs="Arial"/>
        </w:rPr>
      </w:pPr>
    </w:p>
    <w:p w:rsidR="00F26384" w:rsidRPr="00C06737" w:rsidRDefault="00F26384" w:rsidP="00F26384">
      <w:pPr>
        <w:keepLines/>
        <w:numPr>
          <w:ilvl w:val="0"/>
          <w:numId w:val="1"/>
        </w:numPr>
        <w:tabs>
          <w:tab w:val="num" w:pos="540"/>
        </w:tabs>
        <w:ind w:left="540" w:hanging="540"/>
        <w:rPr>
          <w:rFonts w:ascii="Arial" w:hAnsi="Arial"/>
        </w:rPr>
      </w:pPr>
      <w:r w:rsidRPr="00C06737">
        <w:rPr>
          <w:rFonts w:ascii="Arial" w:hAnsi="Arial"/>
        </w:rPr>
        <w:t>A rendelet alkalmazásához szükséges személyi, szervezetei, tárgyi és pénzügyi feltételek:</w:t>
      </w:r>
    </w:p>
    <w:p w:rsidR="00F26384" w:rsidRPr="00501494" w:rsidRDefault="00F26384" w:rsidP="00F26384">
      <w:pPr>
        <w:widowControl w:val="0"/>
        <w:tabs>
          <w:tab w:val="num" w:pos="540"/>
        </w:tabs>
        <w:autoSpaceDE w:val="0"/>
        <w:ind w:left="540"/>
        <w:rPr>
          <w:rFonts w:ascii="Arial" w:hAnsi="Arial" w:cs="Arial"/>
        </w:rPr>
      </w:pPr>
      <w:r w:rsidRPr="00C06737">
        <w:rPr>
          <w:rFonts w:ascii="Arial" w:hAnsi="Arial"/>
        </w:rPr>
        <w:t>Személyi, szervezeti, tárgyi, pénzügyi feltételek adottak.</w:t>
      </w:r>
    </w:p>
    <w:p w:rsidR="00F61C85" w:rsidRDefault="00F61C85">
      <w:pPr>
        <w:jc w:val="left"/>
        <w:rPr>
          <w:b/>
          <w:sz w:val="28"/>
          <w:szCs w:val="28"/>
        </w:rPr>
      </w:pPr>
      <w:r>
        <w:rPr>
          <w:b/>
          <w:sz w:val="28"/>
          <w:szCs w:val="28"/>
        </w:rPr>
        <w:br w:type="page"/>
      </w:r>
    </w:p>
    <w:p w:rsidR="00F52CEA" w:rsidRPr="00F61C85" w:rsidRDefault="00F52CEA" w:rsidP="00F52CEA">
      <w:pPr>
        <w:jc w:val="center"/>
        <w:rPr>
          <w:rFonts w:ascii="Arial" w:hAnsi="Arial" w:cs="Arial"/>
          <w:b/>
          <w:sz w:val="28"/>
          <w:szCs w:val="28"/>
        </w:rPr>
      </w:pPr>
      <w:r w:rsidRPr="00F61C85">
        <w:rPr>
          <w:rFonts w:ascii="Arial" w:hAnsi="Arial" w:cs="Arial"/>
          <w:b/>
          <w:sz w:val="28"/>
          <w:szCs w:val="28"/>
        </w:rPr>
        <w:lastRenderedPageBreak/>
        <w:t>TERVEZET</w:t>
      </w:r>
    </w:p>
    <w:p w:rsidR="00F52CEA" w:rsidRPr="00F61C85" w:rsidRDefault="00F52CEA" w:rsidP="00F52CEA">
      <w:pPr>
        <w:jc w:val="center"/>
        <w:rPr>
          <w:rFonts w:ascii="Arial" w:hAnsi="Arial" w:cs="Arial"/>
          <w:b/>
          <w:sz w:val="28"/>
          <w:szCs w:val="28"/>
        </w:rPr>
      </w:pPr>
    </w:p>
    <w:p w:rsidR="00F52CEA" w:rsidRPr="00F61C85" w:rsidRDefault="00F52CEA" w:rsidP="00F52CEA">
      <w:pPr>
        <w:jc w:val="center"/>
        <w:rPr>
          <w:rFonts w:ascii="Arial" w:hAnsi="Arial" w:cs="Arial"/>
          <w:b/>
          <w:szCs w:val="24"/>
        </w:rPr>
      </w:pPr>
      <w:r w:rsidRPr="00F61C85">
        <w:rPr>
          <w:rFonts w:ascii="Arial" w:hAnsi="Arial" w:cs="Arial"/>
          <w:b/>
          <w:szCs w:val="24"/>
        </w:rPr>
        <w:t>Gádoros Nagyközség Önkormányzata Képviselő-testülete</w:t>
      </w:r>
    </w:p>
    <w:p w:rsidR="00F52CEA" w:rsidRPr="00F61C85" w:rsidRDefault="00F52CEA" w:rsidP="00F52CEA">
      <w:pPr>
        <w:jc w:val="center"/>
        <w:rPr>
          <w:rFonts w:ascii="Arial" w:hAnsi="Arial" w:cs="Arial"/>
          <w:b/>
          <w:szCs w:val="24"/>
        </w:rPr>
      </w:pPr>
      <w:proofErr w:type="gramStart"/>
      <w:r w:rsidRPr="00F61C85">
        <w:rPr>
          <w:rFonts w:ascii="Arial" w:hAnsi="Arial" w:cs="Arial"/>
          <w:b/>
          <w:szCs w:val="24"/>
        </w:rPr>
        <w:t>…</w:t>
      </w:r>
      <w:proofErr w:type="gramEnd"/>
      <w:r w:rsidRPr="00F61C85">
        <w:rPr>
          <w:rFonts w:ascii="Arial" w:hAnsi="Arial" w:cs="Arial"/>
          <w:b/>
          <w:szCs w:val="24"/>
        </w:rPr>
        <w:t>/2017</w:t>
      </w:r>
      <w:r w:rsidRPr="00F61C85">
        <w:rPr>
          <w:rFonts w:ascii="Arial" w:hAnsi="Arial" w:cs="Arial"/>
          <w:b/>
          <w:szCs w:val="24"/>
        </w:rPr>
        <w:t>. (</w:t>
      </w:r>
      <w:proofErr w:type="gramStart"/>
      <w:r w:rsidRPr="00F61C85">
        <w:rPr>
          <w:rFonts w:ascii="Arial" w:hAnsi="Arial" w:cs="Arial"/>
          <w:b/>
          <w:szCs w:val="24"/>
        </w:rPr>
        <w:t>……</w:t>
      </w:r>
      <w:proofErr w:type="gramEnd"/>
      <w:r w:rsidRPr="00F61C85">
        <w:rPr>
          <w:rFonts w:ascii="Arial" w:hAnsi="Arial" w:cs="Arial"/>
          <w:b/>
          <w:szCs w:val="24"/>
        </w:rPr>
        <w:t>) önkormányzati rendelete</w:t>
      </w:r>
    </w:p>
    <w:p w:rsidR="00F52CEA" w:rsidRPr="00F61C85" w:rsidRDefault="00F52CEA" w:rsidP="00F52CEA">
      <w:pPr>
        <w:pStyle w:val="NormlWeb"/>
        <w:jc w:val="center"/>
        <w:rPr>
          <w:rFonts w:ascii="Arial" w:hAnsi="Arial" w:cs="Arial"/>
        </w:rPr>
      </w:pPr>
      <w:r w:rsidRPr="00F61C85">
        <w:rPr>
          <w:rStyle w:val="Kiemels2"/>
          <w:rFonts w:ascii="Arial" w:hAnsi="Arial" w:cs="Arial"/>
        </w:rPr>
        <w:t>Gádoros Nagyközség Önkormányzata Képviselő-testületének</w:t>
      </w:r>
    </w:p>
    <w:p w:rsidR="00294CF6" w:rsidRPr="00F61C85" w:rsidRDefault="00F52CEA" w:rsidP="00F52CEA">
      <w:pPr>
        <w:pStyle w:val="NormlWeb"/>
        <w:jc w:val="center"/>
        <w:rPr>
          <w:rStyle w:val="Kiemels2"/>
          <w:rFonts w:ascii="Arial" w:hAnsi="Arial" w:cs="Arial"/>
        </w:rPr>
      </w:pPr>
      <w:proofErr w:type="gramStart"/>
      <w:r w:rsidRPr="00F61C85">
        <w:rPr>
          <w:rStyle w:val="Kiemels2"/>
          <w:rFonts w:ascii="Arial" w:hAnsi="Arial" w:cs="Arial"/>
        </w:rPr>
        <w:t>a</w:t>
      </w:r>
      <w:proofErr w:type="gramEnd"/>
      <w:r w:rsidRPr="00F61C85">
        <w:rPr>
          <w:rStyle w:val="Kiemels2"/>
          <w:rFonts w:ascii="Arial" w:hAnsi="Arial" w:cs="Arial"/>
        </w:rPr>
        <w:t xml:space="preserve"> helyi adókról szóló </w:t>
      </w:r>
      <w:r w:rsidRPr="00F61C85">
        <w:rPr>
          <w:rStyle w:val="Kiemels2"/>
          <w:rFonts w:ascii="Arial" w:hAnsi="Arial" w:cs="Arial"/>
        </w:rPr>
        <w:t xml:space="preserve">15/2015. (XI. 26.) önkormányzati rendelete </w:t>
      </w:r>
      <w:r w:rsidRPr="00F61C85">
        <w:rPr>
          <w:rStyle w:val="Kiemels2"/>
          <w:rFonts w:ascii="Arial" w:hAnsi="Arial" w:cs="Arial"/>
        </w:rPr>
        <w:t>módosításáról</w:t>
      </w:r>
    </w:p>
    <w:p w:rsidR="00F52CEA" w:rsidRPr="00F61C85" w:rsidRDefault="00F52CEA" w:rsidP="00F52CEA">
      <w:pPr>
        <w:pStyle w:val="NormlWeb"/>
        <w:rPr>
          <w:rStyle w:val="Kiemels2"/>
          <w:rFonts w:ascii="Arial" w:hAnsi="Arial" w:cs="Arial"/>
          <w:sz w:val="28"/>
          <w:szCs w:val="28"/>
        </w:rPr>
      </w:pPr>
    </w:p>
    <w:p w:rsidR="00F52CEA" w:rsidRPr="00F61C85" w:rsidRDefault="00F52CEA" w:rsidP="00F52CEA">
      <w:pPr>
        <w:pStyle w:val="NormlWeb"/>
        <w:jc w:val="both"/>
        <w:rPr>
          <w:rFonts w:ascii="Arial" w:hAnsi="Arial" w:cs="Arial"/>
        </w:rPr>
      </w:pPr>
      <w:r w:rsidRPr="00F61C85">
        <w:rPr>
          <w:rFonts w:ascii="Arial" w:hAnsi="Arial" w:cs="Arial"/>
        </w:rPr>
        <w:t>Gádoros Nagyközség Önkormányzat Képviselő-testülete eredeti jogalkotó hatáskörében eljárva az Alaptörvény 32. cikk (2) bekezdésében kapott felhatalmazás alapján, az Alaptörvény 32. cikk (1) bekezdés h) pontjában, Magyarország helyi önkormányzatairól szóló 2011. évi CLXXXIX. törvény 13.§ (1) bekezdésében, valamint a helyi adókról szóló 1990. évi C. törvény 1. § (1) bekezdésében, 5. §</w:t>
      </w:r>
      <w:proofErr w:type="spellStart"/>
      <w:r w:rsidRPr="00F61C85">
        <w:rPr>
          <w:rFonts w:ascii="Arial" w:hAnsi="Arial" w:cs="Arial"/>
        </w:rPr>
        <w:t>-ában</w:t>
      </w:r>
      <w:proofErr w:type="spellEnd"/>
      <w:r w:rsidRPr="00F61C85">
        <w:rPr>
          <w:rFonts w:ascii="Arial" w:hAnsi="Arial" w:cs="Arial"/>
        </w:rPr>
        <w:t xml:space="preserve"> és 43. § (3) bekezdésében foglalt feladatkörében eljárva Gádoros Nagyközség Önkor</w:t>
      </w:r>
      <w:r w:rsidRPr="00F61C85">
        <w:rPr>
          <w:rFonts w:ascii="Arial" w:hAnsi="Arial" w:cs="Arial"/>
        </w:rPr>
        <w:t xml:space="preserve">mányzata Képviselő-testületének </w:t>
      </w:r>
      <w:r w:rsidRPr="00F61C85">
        <w:rPr>
          <w:rFonts w:ascii="Arial" w:hAnsi="Arial" w:cs="Arial"/>
        </w:rPr>
        <w:t>a helyi adókról szóló 15/2015. (XI. 26.) önkormányzati rendelete</w:t>
      </w:r>
      <w:r w:rsidRPr="00F61C85">
        <w:rPr>
          <w:rFonts w:ascii="Arial" w:hAnsi="Arial" w:cs="Arial"/>
        </w:rPr>
        <w:t xml:space="preserve"> (a továbbiakban: Adórendelet)</w:t>
      </w:r>
      <w:r w:rsidRPr="00F61C85">
        <w:rPr>
          <w:rFonts w:ascii="Arial" w:hAnsi="Arial" w:cs="Arial"/>
        </w:rPr>
        <w:t xml:space="preserve"> </w:t>
      </w:r>
      <w:r w:rsidRPr="00F61C85">
        <w:rPr>
          <w:rFonts w:ascii="Arial" w:hAnsi="Arial" w:cs="Arial"/>
        </w:rPr>
        <w:t xml:space="preserve">módosítása tárgyában </w:t>
      </w:r>
      <w:r w:rsidRPr="00F61C85">
        <w:rPr>
          <w:rFonts w:ascii="Arial" w:hAnsi="Arial" w:cs="Arial"/>
        </w:rPr>
        <w:t>a következőket rendeli el:</w:t>
      </w:r>
    </w:p>
    <w:p w:rsidR="00F52CEA" w:rsidRPr="00F61C85" w:rsidRDefault="00F52CEA" w:rsidP="00F52CEA">
      <w:pPr>
        <w:pStyle w:val="NormlWeb"/>
        <w:ind w:firstLine="0"/>
        <w:jc w:val="both"/>
        <w:rPr>
          <w:rFonts w:ascii="Arial" w:hAnsi="Arial" w:cs="Arial"/>
        </w:rPr>
      </w:pPr>
    </w:p>
    <w:p w:rsidR="008B128A" w:rsidRPr="00F61C85" w:rsidRDefault="008B128A" w:rsidP="008B128A">
      <w:pPr>
        <w:pStyle w:val="NormlWeb"/>
        <w:ind w:firstLine="0"/>
        <w:jc w:val="center"/>
        <w:rPr>
          <w:rFonts w:ascii="Arial" w:hAnsi="Arial" w:cs="Arial"/>
          <w:b/>
        </w:rPr>
      </w:pPr>
      <w:r w:rsidRPr="00F61C85">
        <w:rPr>
          <w:rFonts w:ascii="Arial" w:hAnsi="Arial" w:cs="Arial"/>
          <w:b/>
        </w:rPr>
        <w:t>1. §</w:t>
      </w:r>
    </w:p>
    <w:p w:rsidR="008B128A" w:rsidRPr="00F61C85" w:rsidRDefault="008B128A" w:rsidP="00F52CEA">
      <w:pPr>
        <w:pStyle w:val="NormlWeb"/>
        <w:ind w:firstLine="0"/>
        <w:jc w:val="both"/>
        <w:rPr>
          <w:rFonts w:ascii="Arial" w:hAnsi="Arial" w:cs="Arial"/>
        </w:rPr>
      </w:pPr>
    </w:p>
    <w:p w:rsidR="00F52CEA" w:rsidRPr="00F61C85" w:rsidRDefault="008B128A" w:rsidP="00F52CEA">
      <w:pPr>
        <w:pStyle w:val="NormlWeb"/>
        <w:ind w:firstLine="0"/>
        <w:jc w:val="both"/>
        <w:rPr>
          <w:rFonts w:ascii="Arial" w:hAnsi="Arial" w:cs="Arial"/>
        </w:rPr>
      </w:pPr>
      <w:r w:rsidRPr="00F61C85">
        <w:rPr>
          <w:rFonts w:ascii="Arial" w:hAnsi="Arial" w:cs="Arial"/>
        </w:rPr>
        <w:t>Az adórendelet 1. §</w:t>
      </w:r>
      <w:proofErr w:type="spellStart"/>
      <w:r w:rsidRPr="00F61C85">
        <w:rPr>
          <w:rFonts w:ascii="Arial" w:hAnsi="Arial" w:cs="Arial"/>
        </w:rPr>
        <w:t>-át</w:t>
      </w:r>
      <w:proofErr w:type="spellEnd"/>
      <w:r w:rsidRPr="00F61C85">
        <w:rPr>
          <w:rFonts w:ascii="Arial" w:hAnsi="Arial" w:cs="Arial"/>
        </w:rPr>
        <w:t xml:space="preserve"> </w:t>
      </w:r>
      <w:r w:rsidR="00F52CEA" w:rsidRPr="00F61C85">
        <w:rPr>
          <w:rFonts w:ascii="Arial" w:hAnsi="Arial" w:cs="Arial"/>
        </w:rPr>
        <w:t>az alábbiak szerint módosítja:</w:t>
      </w:r>
    </w:p>
    <w:p w:rsidR="00F52CEA" w:rsidRPr="00F61C85" w:rsidRDefault="008B128A" w:rsidP="008B128A">
      <w:pPr>
        <w:pStyle w:val="NormlWeb"/>
        <w:ind w:firstLine="0"/>
        <w:rPr>
          <w:rFonts w:ascii="Arial" w:hAnsi="Arial" w:cs="Arial"/>
        </w:rPr>
      </w:pPr>
      <w:r w:rsidRPr="00F61C85">
        <w:rPr>
          <w:rFonts w:ascii="Arial" w:hAnsi="Arial" w:cs="Arial"/>
        </w:rPr>
        <w:t>„</w:t>
      </w:r>
      <w:r w:rsidR="00F52CEA" w:rsidRPr="00F61C85">
        <w:rPr>
          <w:rFonts w:ascii="Arial" w:hAnsi="Arial" w:cs="Arial"/>
        </w:rPr>
        <w:t>Gádoros Nagyközség Önkormányzata illetékességi területén az alábbi adónemeket vezeti be:</w:t>
      </w:r>
    </w:p>
    <w:p w:rsidR="00F52CEA" w:rsidRPr="00F61C85" w:rsidRDefault="00F52CEA" w:rsidP="00F52CEA">
      <w:pPr>
        <w:pStyle w:val="NormlWeb"/>
        <w:ind w:left="567"/>
        <w:rPr>
          <w:rFonts w:ascii="Arial" w:hAnsi="Arial" w:cs="Arial"/>
        </w:rPr>
      </w:pPr>
      <w:proofErr w:type="gramStart"/>
      <w:r w:rsidRPr="00F61C85">
        <w:rPr>
          <w:rFonts w:ascii="Arial" w:hAnsi="Arial" w:cs="Arial"/>
        </w:rPr>
        <w:t>a</w:t>
      </w:r>
      <w:proofErr w:type="gramEnd"/>
      <w:r w:rsidRPr="00F61C85">
        <w:rPr>
          <w:rFonts w:ascii="Arial" w:hAnsi="Arial" w:cs="Arial"/>
        </w:rPr>
        <w:t>) magánszemélyek kommunális adója</w:t>
      </w:r>
    </w:p>
    <w:p w:rsidR="00F52CEA" w:rsidRPr="00F61C85" w:rsidRDefault="00F52CEA" w:rsidP="00F52CEA">
      <w:pPr>
        <w:pStyle w:val="NormlWeb"/>
        <w:ind w:left="567"/>
        <w:rPr>
          <w:rFonts w:ascii="Arial" w:hAnsi="Arial" w:cs="Arial"/>
        </w:rPr>
      </w:pPr>
      <w:r w:rsidRPr="00F61C85">
        <w:rPr>
          <w:rFonts w:ascii="Arial" w:hAnsi="Arial" w:cs="Arial"/>
        </w:rPr>
        <w:t>b) helyi iparűzési adó</w:t>
      </w:r>
    </w:p>
    <w:p w:rsidR="008B128A" w:rsidRPr="00F61C85" w:rsidRDefault="00B968E0" w:rsidP="00F52CEA">
      <w:pPr>
        <w:pStyle w:val="NormlWeb"/>
        <w:ind w:left="567"/>
        <w:rPr>
          <w:rFonts w:ascii="Arial" w:hAnsi="Arial" w:cs="Arial"/>
        </w:rPr>
      </w:pPr>
      <w:r w:rsidRPr="00F61C85">
        <w:rPr>
          <w:rFonts w:ascii="Arial" w:hAnsi="Arial" w:cs="Arial"/>
        </w:rPr>
        <w:t xml:space="preserve">c) </w:t>
      </w:r>
      <w:r w:rsidR="008B128A" w:rsidRPr="00F61C85">
        <w:rPr>
          <w:rFonts w:ascii="Arial" w:hAnsi="Arial" w:cs="Arial"/>
        </w:rPr>
        <w:t>idegenforgalmi adó.”</w:t>
      </w:r>
    </w:p>
    <w:p w:rsidR="008B128A" w:rsidRPr="00F61C85" w:rsidRDefault="008B128A" w:rsidP="008B128A">
      <w:pPr>
        <w:pStyle w:val="NormlWeb"/>
        <w:rPr>
          <w:rFonts w:ascii="Arial" w:hAnsi="Arial" w:cs="Arial"/>
        </w:rPr>
      </w:pPr>
    </w:p>
    <w:p w:rsidR="00F52CEA" w:rsidRPr="00F61C85" w:rsidRDefault="00B27825" w:rsidP="00B968E0">
      <w:pPr>
        <w:pStyle w:val="NormlWeb"/>
        <w:ind w:firstLine="0"/>
        <w:jc w:val="center"/>
        <w:rPr>
          <w:rFonts w:ascii="Arial" w:hAnsi="Arial" w:cs="Arial"/>
          <w:b/>
        </w:rPr>
      </w:pPr>
      <w:r w:rsidRPr="00F61C85">
        <w:rPr>
          <w:rFonts w:ascii="Arial" w:hAnsi="Arial" w:cs="Arial"/>
          <w:b/>
        </w:rPr>
        <w:t>2. §</w:t>
      </w:r>
    </w:p>
    <w:p w:rsidR="00B968E0" w:rsidRPr="00F61C85" w:rsidRDefault="00B968E0" w:rsidP="00F52CEA">
      <w:pPr>
        <w:pStyle w:val="NormlWeb"/>
        <w:ind w:firstLine="0"/>
        <w:jc w:val="both"/>
        <w:rPr>
          <w:rFonts w:ascii="Arial" w:hAnsi="Arial" w:cs="Arial"/>
        </w:rPr>
      </w:pPr>
    </w:p>
    <w:p w:rsidR="00B27825" w:rsidRPr="00F61C85" w:rsidRDefault="00B27825" w:rsidP="00F52CEA">
      <w:pPr>
        <w:pStyle w:val="NormlWeb"/>
        <w:ind w:firstLine="0"/>
        <w:jc w:val="both"/>
        <w:rPr>
          <w:rFonts w:ascii="Arial" w:hAnsi="Arial" w:cs="Arial"/>
        </w:rPr>
      </w:pPr>
      <w:r w:rsidRPr="00F61C85">
        <w:rPr>
          <w:rFonts w:ascii="Arial" w:hAnsi="Arial" w:cs="Arial"/>
        </w:rPr>
        <w:t>Az adórendelet a következő 3/A. §</w:t>
      </w:r>
      <w:proofErr w:type="spellStart"/>
      <w:r w:rsidRPr="00F61C85">
        <w:rPr>
          <w:rFonts w:ascii="Arial" w:hAnsi="Arial" w:cs="Arial"/>
        </w:rPr>
        <w:t>-sal</w:t>
      </w:r>
      <w:proofErr w:type="spellEnd"/>
      <w:r w:rsidRPr="00F61C85">
        <w:rPr>
          <w:rFonts w:ascii="Arial" w:hAnsi="Arial" w:cs="Arial"/>
        </w:rPr>
        <w:t xml:space="preserve"> egészül ki:</w:t>
      </w:r>
    </w:p>
    <w:p w:rsidR="00B27825" w:rsidRPr="00F61C85" w:rsidRDefault="00B27825" w:rsidP="00F52CEA">
      <w:pPr>
        <w:pStyle w:val="NormlWeb"/>
        <w:ind w:firstLine="0"/>
        <w:jc w:val="both"/>
        <w:rPr>
          <w:rFonts w:ascii="Arial" w:hAnsi="Arial" w:cs="Arial"/>
        </w:rPr>
      </w:pPr>
    </w:p>
    <w:p w:rsidR="00B968E0" w:rsidRPr="00F61C85" w:rsidRDefault="00B27825" w:rsidP="00B968E0">
      <w:pPr>
        <w:pStyle w:val="NormlWeb"/>
        <w:ind w:firstLine="0"/>
        <w:jc w:val="center"/>
        <w:rPr>
          <w:rFonts w:ascii="Arial" w:hAnsi="Arial" w:cs="Arial"/>
          <w:b/>
        </w:rPr>
      </w:pPr>
      <w:r w:rsidRPr="00F61C85">
        <w:rPr>
          <w:rFonts w:ascii="Arial" w:hAnsi="Arial" w:cs="Arial"/>
        </w:rPr>
        <w:t>„</w:t>
      </w:r>
      <w:r w:rsidR="00B968E0" w:rsidRPr="00F61C85">
        <w:rPr>
          <w:rFonts w:ascii="Arial" w:hAnsi="Arial" w:cs="Arial"/>
          <w:b/>
        </w:rPr>
        <w:t>Idegenforgalmi adó</w:t>
      </w:r>
    </w:p>
    <w:p w:rsidR="00B968E0" w:rsidRPr="00F61C85" w:rsidRDefault="00B968E0" w:rsidP="00B968E0">
      <w:pPr>
        <w:pStyle w:val="NormlWeb"/>
        <w:ind w:firstLine="0"/>
        <w:jc w:val="center"/>
        <w:rPr>
          <w:rFonts w:ascii="Arial" w:hAnsi="Arial" w:cs="Arial"/>
          <w:b/>
        </w:rPr>
      </w:pPr>
    </w:p>
    <w:p w:rsidR="00B27825" w:rsidRPr="00F61C85" w:rsidRDefault="00B27825" w:rsidP="00B968E0">
      <w:pPr>
        <w:pStyle w:val="NormlWeb"/>
        <w:ind w:firstLine="0"/>
        <w:jc w:val="center"/>
        <w:rPr>
          <w:rFonts w:ascii="Arial" w:hAnsi="Arial" w:cs="Arial"/>
          <w:b/>
        </w:rPr>
      </w:pPr>
      <w:r w:rsidRPr="00F61C85">
        <w:rPr>
          <w:rFonts w:ascii="Arial" w:hAnsi="Arial" w:cs="Arial"/>
          <w:b/>
        </w:rPr>
        <w:t>3/A. §</w:t>
      </w:r>
    </w:p>
    <w:p w:rsidR="00B968E0" w:rsidRPr="00F61C85" w:rsidRDefault="00B968E0" w:rsidP="00F52CEA">
      <w:pPr>
        <w:pStyle w:val="NormlWeb"/>
        <w:ind w:firstLine="0"/>
        <w:jc w:val="both"/>
        <w:rPr>
          <w:rFonts w:ascii="Arial" w:hAnsi="Arial" w:cs="Arial"/>
        </w:rPr>
      </w:pPr>
    </w:p>
    <w:p w:rsidR="00B968E0" w:rsidRPr="00F61C85" w:rsidRDefault="00B968E0" w:rsidP="00B968E0">
      <w:pPr>
        <w:pStyle w:val="NormlWeb"/>
        <w:rPr>
          <w:rFonts w:ascii="Arial" w:hAnsi="Arial" w:cs="Arial"/>
        </w:rPr>
      </w:pPr>
      <w:r w:rsidRPr="00F61C85">
        <w:rPr>
          <w:rFonts w:ascii="Arial" w:hAnsi="Arial" w:cs="Arial"/>
        </w:rPr>
        <w:t>(1) Az adó alapja a megkezdett vendégéjszakák száma.</w:t>
      </w:r>
    </w:p>
    <w:p w:rsidR="00B968E0" w:rsidRPr="00F61C85" w:rsidRDefault="00B968E0" w:rsidP="00B968E0">
      <w:pPr>
        <w:pStyle w:val="NormlWeb"/>
        <w:rPr>
          <w:rFonts w:ascii="Arial" w:hAnsi="Arial" w:cs="Arial"/>
        </w:rPr>
      </w:pPr>
    </w:p>
    <w:p w:rsidR="00B968E0" w:rsidRPr="00F61C85" w:rsidRDefault="00B968E0" w:rsidP="00B968E0">
      <w:pPr>
        <w:pStyle w:val="NormlWeb"/>
        <w:rPr>
          <w:rFonts w:ascii="Arial" w:hAnsi="Arial" w:cs="Arial"/>
        </w:rPr>
      </w:pPr>
      <w:r w:rsidRPr="00F61C85">
        <w:rPr>
          <w:rFonts w:ascii="Arial" w:hAnsi="Arial" w:cs="Arial"/>
        </w:rPr>
        <w:t>(2)</w:t>
      </w:r>
      <w:r w:rsidRPr="00F61C85">
        <w:rPr>
          <w:rFonts w:ascii="Arial" w:hAnsi="Arial" w:cs="Arial"/>
        </w:rPr>
        <w:t xml:space="preserve"> </w:t>
      </w:r>
      <w:r w:rsidRPr="00F61C85">
        <w:rPr>
          <w:rFonts w:ascii="Arial" w:hAnsi="Arial" w:cs="Arial"/>
        </w:rPr>
        <w:t>Az adó mértéke személ</w:t>
      </w:r>
      <w:r w:rsidRPr="00F61C85">
        <w:rPr>
          <w:rFonts w:ascii="Arial" w:hAnsi="Arial" w:cs="Arial"/>
        </w:rPr>
        <w:t>yenként és vendégéjszakánként 30</w:t>
      </w:r>
      <w:r w:rsidRPr="00F61C85">
        <w:rPr>
          <w:rFonts w:ascii="Arial" w:hAnsi="Arial" w:cs="Arial"/>
        </w:rPr>
        <w:t>0,-</w:t>
      </w:r>
      <w:r w:rsidRPr="00F61C85">
        <w:rPr>
          <w:rFonts w:ascii="Arial" w:hAnsi="Arial" w:cs="Arial"/>
        </w:rPr>
        <w:t xml:space="preserve"> </w:t>
      </w:r>
      <w:r w:rsidRPr="00F61C85">
        <w:rPr>
          <w:rFonts w:ascii="Arial" w:hAnsi="Arial" w:cs="Arial"/>
        </w:rPr>
        <w:t>Ft.</w:t>
      </w:r>
      <w:r w:rsidRPr="00F61C85">
        <w:rPr>
          <w:rFonts w:ascii="Arial" w:hAnsi="Arial" w:cs="Arial"/>
        </w:rPr>
        <w:t>”</w:t>
      </w:r>
    </w:p>
    <w:p w:rsidR="00B968E0" w:rsidRPr="00F61C85" w:rsidRDefault="00B968E0" w:rsidP="00B968E0">
      <w:pPr>
        <w:pStyle w:val="NormlWeb"/>
        <w:ind w:firstLine="0"/>
        <w:rPr>
          <w:rFonts w:ascii="Arial" w:hAnsi="Arial" w:cs="Arial"/>
        </w:rPr>
      </w:pPr>
    </w:p>
    <w:p w:rsidR="00B968E0" w:rsidRPr="00F61C85" w:rsidRDefault="00B968E0" w:rsidP="00B968E0">
      <w:pPr>
        <w:pStyle w:val="NormlWeb"/>
        <w:ind w:firstLine="0"/>
        <w:jc w:val="center"/>
        <w:rPr>
          <w:rFonts w:ascii="Arial" w:hAnsi="Arial" w:cs="Arial"/>
          <w:b/>
        </w:rPr>
      </w:pPr>
      <w:r w:rsidRPr="00F61C85">
        <w:rPr>
          <w:rFonts w:ascii="Arial" w:hAnsi="Arial" w:cs="Arial"/>
          <w:b/>
        </w:rPr>
        <w:t>3. §</w:t>
      </w:r>
    </w:p>
    <w:p w:rsidR="00B968E0" w:rsidRPr="00F61C85" w:rsidRDefault="00B968E0" w:rsidP="00B968E0">
      <w:pPr>
        <w:pStyle w:val="NormlWeb"/>
        <w:ind w:firstLine="0"/>
        <w:rPr>
          <w:rFonts w:ascii="Arial" w:hAnsi="Arial" w:cs="Arial"/>
        </w:rPr>
      </w:pPr>
    </w:p>
    <w:p w:rsidR="00B968E0" w:rsidRPr="00F61C85" w:rsidRDefault="00B968E0" w:rsidP="00B968E0">
      <w:pPr>
        <w:rPr>
          <w:rFonts w:ascii="Arial" w:hAnsi="Arial" w:cs="Arial"/>
        </w:rPr>
      </w:pPr>
      <w:r w:rsidRPr="00F61C85">
        <w:rPr>
          <w:rFonts w:ascii="Arial" w:hAnsi="Arial" w:cs="Arial"/>
        </w:rPr>
        <w:t>E</w:t>
      </w:r>
      <w:r w:rsidRPr="00F61C85">
        <w:rPr>
          <w:rFonts w:ascii="Arial" w:hAnsi="Arial" w:cs="Arial"/>
        </w:rPr>
        <w:t>z a rendelet 2017. május</w:t>
      </w:r>
      <w:r w:rsidRPr="00F61C85">
        <w:rPr>
          <w:rFonts w:ascii="Arial" w:hAnsi="Arial" w:cs="Arial"/>
        </w:rPr>
        <w:t xml:space="preserve"> </w:t>
      </w:r>
      <w:r w:rsidRPr="00F61C85">
        <w:rPr>
          <w:rFonts w:ascii="Arial" w:hAnsi="Arial" w:cs="Arial"/>
        </w:rPr>
        <w:t>01</w:t>
      </w:r>
      <w:r w:rsidRPr="00F61C85">
        <w:rPr>
          <w:rFonts w:ascii="Arial" w:hAnsi="Arial" w:cs="Arial"/>
        </w:rPr>
        <w:t>-én lép hatályba, és hatályba lépését követő napon hatályát veszti.</w:t>
      </w:r>
    </w:p>
    <w:p w:rsidR="00B968E0" w:rsidRPr="00F61C85" w:rsidRDefault="00B968E0" w:rsidP="00B968E0">
      <w:pPr>
        <w:rPr>
          <w:rFonts w:ascii="Arial" w:hAnsi="Arial" w:cs="Arial"/>
        </w:rPr>
      </w:pPr>
    </w:p>
    <w:p w:rsidR="00B968E0" w:rsidRPr="00F61C85" w:rsidRDefault="00F26384" w:rsidP="00B968E0">
      <w:pPr>
        <w:rPr>
          <w:rFonts w:ascii="Arial" w:hAnsi="Arial" w:cs="Arial"/>
        </w:rPr>
      </w:pPr>
      <w:r w:rsidRPr="00F61C85">
        <w:rPr>
          <w:rFonts w:ascii="Arial" w:hAnsi="Arial" w:cs="Arial"/>
        </w:rPr>
        <w:t>Gádoros, 2017</w:t>
      </w:r>
      <w:r w:rsidR="00B968E0" w:rsidRPr="00F61C85">
        <w:rPr>
          <w:rFonts w:ascii="Arial" w:hAnsi="Arial" w:cs="Arial"/>
        </w:rPr>
        <w:t xml:space="preserve">. </w:t>
      </w:r>
      <w:r w:rsidRPr="00F61C85">
        <w:rPr>
          <w:rFonts w:ascii="Arial" w:hAnsi="Arial" w:cs="Arial"/>
        </w:rPr>
        <w:t>március</w:t>
      </w:r>
      <w:r w:rsidR="00B968E0" w:rsidRPr="00F61C85">
        <w:rPr>
          <w:rFonts w:ascii="Arial" w:hAnsi="Arial" w:cs="Arial"/>
        </w:rPr>
        <w:t xml:space="preserve"> </w:t>
      </w:r>
      <w:r w:rsidRPr="00F61C85">
        <w:rPr>
          <w:rFonts w:ascii="Arial" w:hAnsi="Arial" w:cs="Arial"/>
        </w:rPr>
        <w:t>14</w:t>
      </w:r>
      <w:r w:rsidR="00B968E0" w:rsidRPr="00F61C85">
        <w:rPr>
          <w:rFonts w:ascii="Arial" w:hAnsi="Arial" w:cs="Arial"/>
        </w:rPr>
        <w:t>.</w:t>
      </w:r>
    </w:p>
    <w:p w:rsidR="00B968E0" w:rsidRPr="00F61C85" w:rsidRDefault="00B968E0" w:rsidP="00B968E0">
      <w:pPr>
        <w:rPr>
          <w:rFonts w:ascii="Arial" w:hAnsi="Arial" w:cs="Arial"/>
        </w:rPr>
      </w:pPr>
    </w:p>
    <w:p w:rsidR="00B968E0" w:rsidRPr="00F61C85" w:rsidRDefault="00B968E0" w:rsidP="00B968E0">
      <w:pPr>
        <w:rPr>
          <w:rFonts w:ascii="Arial" w:hAnsi="Arial" w:cs="Arial"/>
        </w:rPr>
      </w:pPr>
    </w:p>
    <w:p w:rsidR="00B968E0" w:rsidRPr="00F61C85" w:rsidRDefault="00B968E0" w:rsidP="00B968E0">
      <w:pPr>
        <w:tabs>
          <w:tab w:val="center" w:pos="1985"/>
          <w:tab w:val="center" w:pos="7088"/>
        </w:tabs>
        <w:rPr>
          <w:rFonts w:ascii="Arial" w:hAnsi="Arial" w:cs="Arial"/>
        </w:rPr>
      </w:pPr>
      <w:r w:rsidRPr="00F61C85">
        <w:rPr>
          <w:rFonts w:ascii="Arial" w:hAnsi="Arial" w:cs="Arial"/>
        </w:rPr>
        <w:tab/>
      </w:r>
      <w:proofErr w:type="spellStart"/>
      <w:r w:rsidR="004706A5">
        <w:rPr>
          <w:rFonts w:ascii="Arial" w:hAnsi="Arial" w:cs="Arial"/>
        </w:rPr>
        <w:t>Maronka</w:t>
      </w:r>
      <w:proofErr w:type="spellEnd"/>
      <w:r w:rsidR="004706A5">
        <w:rPr>
          <w:rFonts w:ascii="Arial" w:hAnsi="Arial" w:cs="Arial"/>
        </w:rPr>
        <w:t xml:space="preserve"> Lajos</w:t>
      </w:r>
      <w:r w:rsidR="004706A5">
        <w:rPr>
          <w:rFonts w:ascii="Arial" w:hAnsi="Arial" w:cs="Arial"/>
        </w:rPr>
        <w:tab/>
        <w:t>d</w:t>
      </w:r>
      <w:r w:rsidRPr="00F61C85">
        <w:rPr>
          <w:rFonts w:ascii="Arial" w:hAnsi="Arial" w:cs="Arial"/>
        </w:rPr>
        <w:t>r. Kovács Edina</w:t>
      </w:r>
    </w:p>
    <w:p w:rsidR="00B968E0" w:rsidRPr="00F61C85" w:rsidRDefault="00B968E0" w:rsidP="00B968E0">
      <w:pPr>
        <w:tabs>
          <w:tab w:val="center" w:pos="1985"/>
          <w:tab w:val="center" w:pos="7088"/>
        </w:tabs>
        <w:rPr>
          <w:rFonts w:ascii="Arial" w:hAnsi="Arial" w:cs="Arial"/>
        </w:rPr>
      </w:pPr>
      <w:r w:rsidRPr="00F61C85">
        <w:rPr>
          <w:rFonts w:ascii="Arial" w:hAnsi="Arial" w:cs="Arial"/>
        </w:rPr>
        <w:tab/>
      </w:r>
      <w:proofErr w:type="gramStart"/>
      <w:r w:rsidRPr="00F61C85">
        <w:rPr>
          <w:rFonts w:ascii="Arial" w:hAnsi="Arial" w:cs="Arial"/>
        </w:rPr>
        <w:t>polgármester</w:t>
      </w:r>
      <w:proofErr w:type="gramEnd"/>
      <w:r w:rsidRPr="00F61C85">
        <w:rPr>
          <w:rFonts w:ascii="Arial" w:hAnsi="Arial" w:cs="Arial"/>
        </w:rPr>
        <w:tab/>
        <w:t>jegyző</w:t>
      </w:r>
    </w:p>
    <w:p w:rsidR="00B968E0" w:rsidRPr="00F61C85" w:rsidRDefault="00B968E0" w:rsidP="00B968E0">
      <w:pPr>
        <w:rPr>
          <w:rFonts w:ascii="Arial" w:hAnsi="Arial" w:cs="Arial"/>
        </w:rPr>
      </w:pPr>
    </w:p>
    <w:p w:rsidR="00B968E0" w:rsidRPr="00F61C85" w:rsidRDefault="00B968E0" w:rsidP="00B968E0">
      <w:pPr>
        <w:rPr>
          <w:rFonts w:ascii="Arial" w:hAnsi="Arial" w:cs="Arial"/>
        </w:rPr>
      </w:pPr>
    </w:p>
    <w:p w:rsidR="00B968E0" w:rsidRPr="00F61C85" w:rsidRDefault="00F26384" w:rsidP="00B968E0">
      <w:pPr>
        <w:rPr>
          <w:rFonts w:ascii="Arial" w:hAnsi="Arial" w:cs="Arial"/>
        </w:rPr>
      </w:pPr>
      <w:r w:rsidRPr="00F61C85">
        <w:rPr>
          <w:rFonts w:ascii="Arial" w:hAnsi="Arial" w:cs="Arial"/>
        </w:rPr>
        <w:t>Kihirdetve: 2017</w:t>
      </w:r>
      <w:r w:rsidR="00B968E0" w:rsidRPr="00F61C85">
        <w:rPr>
          <w:rFonts w:ascii="Arial" w:hAnsi="Arial" w:cs="Arial"/>
        </w:rPr>
        <w:t xml:space="preserve">. </w:t>
      </w:r>
      <w:proofErr w:type="gramStart"/>
      <w:r w:rsidRPr="00F61C85">
        <w:rPr>
          <w:rFonts w:ascii="Arial" w:hAnsi="Arial" w:cs="Arial"/>
        </w:rPr>
        <w:t>március</w:t>
      </w:r>
      <w:r w:rsidR="00B968E0" w:rsidRPr="00F61C85">
        <w:rPr>
          <w:rFonts w:ascii="Arial" w:hAnsi="Arial" w:cs="Arial"/>
        </w:rPr>
        <w:t xml:space="preserve"> </w:t>
      </w:r>
      <w:r w:rsidRPr="00F61C85">
        <w:rPr>
          <w:rFonts w:ascii="Arial" w:hAnsi="Arial" w:cs="Arial"/>
        </w:rPr>
        <w:t>…</w:t>
      </w:r>
      <w:proofErr w:type="gramEnd"/>
      <w:r w:rsidR="00B968E0" w:rsidRPr="00F61C85">
        <w:rPr>
          <w:rFonts w:ascii="Arial" w:hAnsi="Arial" w:cs="Arial"/>
        </w:rPr>
        <w:t>.</w:t>
      </w:r>
    </w:p>
    <w:p w:rsidR="00B968E0" w:rsidRPr="00F61C85" w:rsidRDefault="00B968E0" w:rsidP="00B968E0">
      <w:pPr>
        <w:rPr>
          <w:rFonts w:ascii="Arial" w:hAnsi="Arial" w:cs="Arial"/>
        </w:rPr>
      </w:pPr>
    </w:p>
    <w:p w:rsidR="00B968E0" w:rsidRPr="00F61C85" w:rsidRDefault="00B968E0" w:rsidP="00B968E0">
      <w:pPr>
        <w:rPr>
          <w:rFonts w:ascii="Arial" w:hAnsi="Arial" w:cs="Arial"/>
        </w:rPr>
      </w:pPr>
    </w:p>
    <w:p w:rsidR="00B968E0" w:rsidRPr="00F61C85" w:rsidRDefault="00B968E0" w:rsidP="00B968E0">
      <w:pPr>
        <w:tabs>
          <w:tab w:val="center" w:pos="7088"/>
        </w:tabs>
        <w:rPr>
          <w:rFonts w:ascii="Arial" w:hAnsi="Arial" w:cs="Arial"/>
        </w:rPr>
      </w:pPr>
      <w:r w:rsidRPr="00F61C85">
        <w:rPr>
          <w:rFonts w:ascii="Arial" w:hAnsi="Arial" w:cs="Arial"/>
        </w:rPr>
        <w:tab/>
      </w:r>
      <w:proofErr w:type="gramStart"/>
      <w:r w:rsidR="004706A5">
        <w:rPr>
          <w:rFonts w:ascii="Arial" w:hAnsi="Arial" w:cs="Arial"/>
        </w:rPr>
        <w:t>d</w:t>
      </w:r>
      <w:r w:rsidRPr="00F61C85">
        <w:rPr>
          <w:rFonts w:ascii="Arial" w:hAnsi="Arial" w:cs="Arial"/>
        </w:rPr>
        <w:t>r.</w:t>
      </w:r>
      <w:proofErr w:type="gramEnd"/>
      <w:r w:rsidRPr="00F61C85">
        <w:rPr>
          <w:rFonts w:ascii="Arial" w:hAnsi="Arial" w:cs="Arial"/>
        </w:rPr>
        <w:t xml:space="preserve"> Kovács Edina</w:t>
      </w:r>
    </w:p>
    <w:p w:rsidR="00B968E0" w:rsidRPr="00F61C85" w:rsidRDefault="00B968E0" w:rsidP="00B968E0">
      <w:pPr>
        <w:tabs>
          <w:tab w:val="center" w:pos="7088"/>
        </w:tabs>
        <w:rPr>
          <w:rFonts w:ascii="Arial" w:hAnsi="Arial" w:cs="Arial"/>
        </w:rPr>
      </w:pPr>
      <w:r w:rsidRPr="00F61C85">
        <w:rPr>
          <w:rFonts w:ascii="Arial" w:hAnsi="Arial" w:cs="Arial"/>
        </w:rPr>
        <w:tab/>
      </w:r>
      <w:proofErr w:type="gramStart"/>
      <w:r w:rsidRPr="00F61C85">
        <w:rPr>
          <w:rFonts w:ascii="Arial" w:hAnsi="Arial" w:cs="Arial"/>
        </w:rPr>
        <w:t>jegyző</w:t>
      </w:r>
      <w:proofErr w:type="gramEnd"/>
    </w:p>
    <w:p w:rsidR="00B968E0" w:rsidRPr="00F61C85" w:rsidRDefault="00B968E0" w:rsidP="00B968E0">
      <w:pPr>
        <w:pStyle w:val="NormlWeb"/>
        <w:rPr>
          <w:rFonts w:ascii="Arial" w:hAnsi="Arial" w:cs="Arial"/>
        </w:rPr>
      </w:pPr>
    </w:p>
    <w:p w:rsidR="00B27825" w:rsidRPr="00F61C85" w:rsidRDefault="00B27825" w:rsidP="00F52CEA">
      <w:pPr>
        <w:pStyle w:val="NormlWeb"/>
        <w:ind w:firstLine="0"/>
        <w:jc w:val="both"/>
        <w:rPr>
          <w:rFonts w:ascii="Arial" w:hAnsi="Arial" w:cs="Arial"/>
        </w:rPr>
      </w:pPr>
    </w:p>
    <w:sectPr w:rsidR="00B27825" w:rsidRPr="00F61C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5E0E"/>
    <w:multiLevelType w:val="hybridMultilevel"/>
    <w:tmpl w:val="D15E791A"/>
    <w:lvl w:ilvl="0" w:tplc="85409082">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CEA"/>
    <w:rsid w:val="00294CF6"/>
    <w:rsid w:val="00345975"/>
    <w:rsid w:val="004706A5"/>
    <w:rsid w:val="00726FC0"/>
    <w:rsid w:val="008B128A"/>
    <w:rsid w:val="00916253"/>
    <w:rsid w:val="009A4290"/>
    <w:rsid w:val="00B27825"/>
    <w:rsid w:val="00B968E0"/>
    <w:rsid w:val="00F26384"/>
    <w:rsid w:val="00F52CEA"/>
    <w:rsid w:val="00F61C8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2C22E2-E780-456C-94C9-2912D036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2CEA"/>
    <w:pPr>
      <w:jc w:val="both"/>
    </w:pPr>
    <w:rPr>
      <w:rFonts w:ascii="Times New Roman" w:hAnsi="Times New Roman" w:cstheme="minorHAnsi"/>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F52CEA"/>
    <w:pPr>
      <w:spacing w:after="20"/>
      <w:ind w:firstLine="180"/>
      <w:jc w:val="left"/>
    </w:pPr>
    <w:rPr>
      <w:rFonts w:eastAsia="Times New Roman" w:cs="Times New Roman"/>
      <w:szCs w:val="24"/>
      <w:lang w:eastAsia="hu-HU"/>
    </w:rPr>
  </w:style>
  <w:style w:type="character" w:styleId="Kiemels2">
    <w:name w:val="Strong"/>
    <w:basedOn w:val="Bekezdsalapbettpusa"/>
    <w:uiPriority w:val="22"/>
    <w:qFormat/>
    <w:rsid w:val="00F52CEA"/>
    <w:rPr>
      <w:b/>
      <w:bCs/>
    </w:rPr>
  </w:style>
  <w:style w:type="character" w:styleId="Hiperhivatkozs">
    <w:name w:val="Hyperlink"/>
    <w:basedOn w:val="Bekezdsalapbettpusa"/>
    <w:uiPriority w:val="99"/>
    <w:semiHidden/>
    <w:unhideWhenUsed/>
    <w:rsid w:val="00B968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652812">
      <w:bodyDiv w:val="1"/>
      <w:marLeft w:val="0"/>
      <w:marRight w:val="0"/>
      <w:marTop w:val="0"/>
      <w:marBottom w:val="0"/>
      <w:divBdr>
        <w:top w:val="none" w:sz="0" w:space="0" w:color="auto"/>
        <w:left w:val="none" w:sz="0" w:space="0" w:color="auto"/>
        <w:bottom w:val="none" w:sz="0" w:space="0" w:color="auto"/>
        <w:right w:val="none" w:sz="0" w:space="0" w:color="auto"/>
      </w:divBdr>
      <w:divsChild>
        <w:div w:id="549612595">
          <w:marLeft w:val="0"/>
          <w:marRight w:val="0"/>
          <w:marTop w:val="0"/>
          <w:marBottom w:val="0"/>
          <w:divBdr>
            <w:top w:val="none" w:sz="0" w:space="0" w:color="auto"/>
            <w:left w:val="none" w:sz="0" w:space="0" w:color="auto"/>
            <w:bottom w:val="none" w:sz="0" w:space="0" w:color="auto"/>
            <w:right w:val="none" w:sz="0" w:space="0" w:color="auto"/>
          </w:divBdr>
        </w:div>
      </w:divsChild>
    </w:div>
    <w:div w:id="543635572">
      <w:bodyDiv w:val="1"/>
      <w:marLeft w:val="0"/>
      <w:marRight w:val="0"/>
      <w:marTop w:val="0"/>
      <w:marBottom w:val="0"/>
      <w:divBdr>
        <w:top w:val="none" w:sz="0" w:space="0" w:color="auto"/>
        <w:left w:val="none" w:sz="0" w:space="0" w:color="auto"/>
        <w:bottom w:val="none" w:sz="0" w:space="0" w:color="auto"/>
        <w:right w:val="none" w:sz="0" w:space="0" w:color="auto"/>
      </w:divBdr>
      <w:divsChild>
        <w:div w:id="1569805856">
          <w:marLeft w:val="0"/>
          <w:marRight w:val="0"/>
          <w:marTop w:val="0"/>
          <w:marBottom w:val="0"/>
          <w:divBdr>
            <w:top w:val="none" w:sz="0" w:space="0" w:color="auto"/>
            <w:left w:val="none" w:sz="0" w:space="0" w:color="auto"/>
            <w:bottom w:val="none" w:sz="0" w:space="0" w:color="auto"/>
            <w:right w:val="none" w:sz="0" w:space="0" w:color="auto"/>
          </w:divBdr>
        </w:div>
      </w:divsChild>
    </w:div>
    <w:div w:id="1343237128">
      <w:bodyDiv w:val="1"/>
      <w:marLeft w:val="0"/>
      <w:marRight w:val="0"/>
      <w:marTop w:val="0"/>
      <w:marBottom w:val="0"/>
      <w:divBdr>
        <w:top w:val="none" w:sz="0" w:space="0" w:color="auto"/>
        <w:left w:val="none" w:sz="0" w:space="0" w:color="auto"/>
        <w:bottom w:val="none" w:sz="0" w:space="0" w:color="auto"/>
        <w:right w:val="none" w:sz="0" w:space="0" w:color="auto"/>
      </w:divBdr>
      <w:divsChild>
        <w:div w:id="524750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4</Pages>
  <Words>547</Words>
  <Characters>3779</Characters>
  <Application>Microsoft Office Word</Application>
  <DocSecurity>0</DocSecurity>
  <Lines>31</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Kovács Edina</dc:creator>
  <cp:keywords/>
  <dc:description/>
  <cp:lastModifiedBy>dr. Kovács Edina</cp:lastModifiedBy>
  <cp:revision>4</cp:revision>
  <dcterms:created xsi:type="dcterms:W3CDTF">2017-03-14T08:10:00Z</dcterms:created>
  <dcterms:modified xsi:type="dcterms:W3CDTF">2017-03-14T13:23:00Z</dcterms:modified>
</cp:coreProperties>
</file>